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6A7B12B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E8AAF6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9770A74" w14:textId="7D0AF6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C1162">
        <w:rPr>
          <w:rFonts w:ascii="Corbel" w:hAnsi="Corbel"/>
          <w:b/>
          <w:smallCaps/>
          <w:sz w:val="24"/>
          <w:szCs w:val="24"/>
        </w:rPr>
        <w:t>20</w:t>
      </w:r>
      <w:r w:rsidR="001B75CE">
        <w:rPr>
          <w:rFonts w:ascii="Corbel" w:hAnsi="Corbel"/>
          <w:b/>
          <w:smallCaps/>
          <w:sz w:val="24"/>
          <w:szCs w:val="24"/>
        </w:rPr>
        <w:t>19</w:t>
      </w:r>
      <w:r w:rsidR="003C1162">
        <w:rPr>
          <w:rFonts w:ascii="Corbel" w:hAnsi="Corbel"/>
          <w:b/>
          <w:smallCaps/>
          <w:sz w:val="24"/>
          <w:szCs w:val="24"/>
        </w:rPr>
        <w:t>/202</w:t>
      </w:r>
      <w:r w:rsidR="001B75CE">
        <w:rPr>
          <w:rFonts w:ascii="Corbel" w:hAnsi="Corbel"/>
          <w:b/>
          <w:smallCaps/>
          <w:sz w:val="24"/>
          <w:szCs w:val="24"/>
        </w:rPr>
        <w:t>2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66D90BC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FA508FD" w14:textId="53C154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B77310">
        <w:rPr>
          <w:rFonts w:ascii="Corbel" w:hAnsi="Corbel"/>
          <w:sz w:val="20"/>
          <w:szCs w:val="20"/>
        </w:rPr>
        <w:t>20</w:t>
      </w:r>
      <w:r w:rsidR="001B75CE">
        <w:rPr>
          <w:rFonts w:ascii="Corbel" w:hAnsi="Corbel"/>
          <w:sz w:val="20"/>
          <w:szCs w:val="20"/>
        </w:rPr>
        <w:t>19</w:t>
      </w:r>
      <w:r w:rsidR="00B77310">
        <w:rPr>
          <w:rFonts w:ascii="Corbel" w:hAnsi="Corbel"/>
          <w:sz w:val="20"/>
          <w:szCs w:val="20"/>
        </w:rPr>
        <w:t>/202</w:t>
      </w:r>
      <w:r w:rsidR="001B75CE">
        <w:rPr>
          <w:rFonts w:ascii="Corbel" w:hAnsi="Corbel"/>
          <w:sz w:val="20"/>
          <w:szCs w:val="20"/>
        </w:rPr>
        <w:t>0</w:t>
      </w:r>
    </w:p>
    <w:p w:rsidRPr="009C54AE" w:rsidR="0085747A" w:rsidP="009C54AE" w:rsidRDefault="0085747A" w14:paraId="6956A0E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B66E92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3969"/>
      </w:tblGrid>
      <w:tr w:rsidRPr="009C54AE" w:rsidR="0085747A" w:rsidTr="402EA7FD" w14:paraId="1616CA05" w14:textId="77777777">
        <w:tc>
          <w:tcPr>
            <w:tcW w:w="5812" w:type="dxa"/>
            <w:tcMar/>
            <w:vAlign w:val="center"/>
          </w:tcPr>
          <w:p w:rsidRPr="009C54AE" w:rsidR="0085747A" w:rsidP="009C54AE" w:rsidRDefault="00C05F44" w14:paraId="760C2C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4C1328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społeczna</w:t>
            </w:r>
          </w:p>
        </w:tc>
      </w:tr>
      <w:tr w:rsidRPr="009C54AE" w:rsidR="0085747A" w:rsidTr="402EA7FD" w14:paraId="5C77E282" w14:textId="77777777">
        <w:trPr>
          <w:trHeight w:val="320"/>
        </w:trPr>
        <w:tc>
          <w:tcPr>
            <w:tcW w:w="5812" w:type="dxa"/>
            <w:tcMar/>
            <w:vAlign w:val="center"/>
          </w:tcPr>
          <w:p w:rsidRPr="009C54AE" w:rsidR="0085747A" w:rsidP="009C54AE" w:rsidRDefault="00C05F44" w14:paraId="0350F0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3969" w:type="dxa"/>
            <w:tcMar/>
            <w:vAlign w:val="center"/>
          </w:tcPr>
          <w:p w:rsidRPr="00DC69D6" w:rsidR="0085747A" w:rsidP="00DC69D6" w:rsidRDefault="00DC69D6" w14:paraId="531B617D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P1S[1]O_07</w:t>
            </w:r>
          </w:p>
        </w:tc>
      </w:tr>
      <w:tr w:rsidRPr="009C54AE" w:rsidR="0085747A" w:rsidTr="402EA7FD" w14:paraId="15A74F5D" w14:textId="77777777">
        <w:tc>
          <w:tcPr>
            <w:tcW w:w="5812" w:type="dxa"/>
            <w:tcMar/>
            <w:vAlign w:val="center"/>
          </w:tcPr>
          <w:p w:rsidRPr="009C54AE" w:rsidR="0085747A" w:rsidP="00EA4832" w:rsidRDefault="0085747A" w14:paraId="7E398DD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01041B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02EA7FD" w14:paraId="75D93AAD" w14:textId="77777777">
        <w:tc>
          <w:tcPr>
            <w:tcW w:w="5812" w:type="dxa"/>
            <w:tcMar/>
            <w:vAlign w:val="center"/>
          </w:tcPr>
          <w:p w:rsidRPr="009C54AE" w:rsidR="0085747A" w:rsidP="009C54AE" w:rsidRDefault="0085747A" w14:paraId="4E9C52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5E080C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02EA7FD" w14:paraId="451CD04A" w14:textId="77777777">
        <w:tc>
          <w:tcPr>
            <w:tcW w:w="5812" w:type="dxa"/>
            <w:tcMar/>
            <w:vAlign w:val="center"/>
          </w:tcPr>
          <w:p w:rsidRPr="009C54AE" w:rsidR="0085747A" w:rsidP="009C54AE" w:rsidRDefault="0085747A" w14:paraId="29ACF5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6B62B7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402EA7FD" w14:paraId="2B8C94F9" w14:textId="77777777">
        <w:tc>
          <w:tcPr>
            <w:tcW w:w="5812" w:type="dxa"/>
            <w:tcMar/>
            <w:vAlign w:val="center"/>
          </w:tcPr>
          <w:p w:rsidRPr="009C54AE" w:rsidR="0085747A" w:rsidP="009C54AE" w:rsidRDefault="00DE4A14" w14:paraId="7D6F90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3BF470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402EA7FD" w14:paraId="0EF1ED99" w14:textId="77777777">
        <w:tc>
          <w:tcPr>
            <w:tcW w:w="5812" w:type="dxa"/>
            <w:tcMar/>
            <w:vAlign w:val="center"/>
          </w:tcPr>
          <w:p w:rsidRPr="009C54AE" w:rsidR="0085747A" w:rsidP="009C54AE" w:rsidRDefault="0085747A" w14:paraId="4B3BF0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557F47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02EA7FD" w14:paraId="6D486FFC" w14:textId="77777777">
        <w:tc>
          <w:tcPr>
            <w:tcW w:w="5812" w:type="dxa"/>
            <w:tcMar/>
            <w:vAlign w:val="center"/>
          </w:tcPr>
          <w:p w:rsidRPr="009C54AE" w:rsidR="0085747A" w:rsidP="009C54AE" w:rsidRDefault="0085747A" w14:paraId="7234B8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6B9925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02EA7FD" w14:paraId="62E5E8ED" w14:textId="77777777">
        <w:tc>
          <w:tcPr>
            <w:tcW w:w="5812" w:type="dxa"/>
            <w:tcMar/>
            <w:vAlign w:val="center"/>
          </w:tcPr>
          <w:p w:rsidRPr="009C54AE" w:rsidR="0085747A" w:rsidP="009C54AE" w:rsidRDefault="0085747A" w14:paraId="0EFD11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1D9B1E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Pr="009C54AE" w:rsidR="0085747A" w:rsidTr="402EA7FD" w14:paraId="1C56167D" w14:textId="77777777">
        <w:tc>
          <w:tcPr>
            <w:tcW w:w="5812" w:type="dxa"/>
            <w:tcMar/>
            <w:vAlign w:val="center"/>
          </w:tcPr>
          <w:p w:rsidRPr="009C54AE" w:rsidR="0085747A" w:rsidP="009C54AE" w:rsidRDefault="0085747A" w14:paraId="2925C9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969" w:type="dxa"/>
            <w:tcMar/>
            <w:vAlign w:val="center"/>
          </w:tcPr>
          <w:p w:rsidRPr="009C54AE" w:rsidR="0085747A" w:rsidP="009C54AE" w:rsidRDefault="00DC69D6" w14:paraId="29AE3C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923D7D" w:rsidTr="402EA7FD" w14:paraId="618AB5D8" w14:textId="77777777">
        <w:tc>
          <w:tcPr>
            <w:tcW w:w="5812" w:type="dxa"/>
            <w:tcMar/>
            <w:vAlign w:val="center"/>
          </w:tcPr>
          <w:p w:rsidRPr="009C54AE" w:rsidR="00923D7D" w:rsidP="009C54AE" w:rsidRDefault="00923D7D" w14:paraId="2DA979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969" w:type="dxa"/>
            <w:tcMar/>
            <w:vAlign w:val="center"/>
          </w:tcPr>
          <w:p w:rsidRPr="009C54AE" w:rsidR="00923D7D" w:rsidP="009C54AE" w:rsidRDefault="00DC69D6" w14:paraId="59A31C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02EA7FD" w14:paraId="6F2C1C88" w14:textId="77777777">
        <w:tc>
          <w:tcPr>
            <w:tcW w:w="5812" w:type="dxa"/>
            <w:tcMar/>
            <w:vAlign w:val="center"/>
          </w:tcPr>
          <w:p w:rsidRPr="009C54AE" w:rsidR="0085747A" w:rsidP="009C54AE" w:rsidRDefault="0085747A" w14:paraId="216F0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969" w:type="dxa"/>
            <w:tcMar/>
            <w:vAlign w:val="center"/>
          </w:tcPr>
          <w:p w:rsidRPr="004657A0" w:rsidR="0085747A" w:rsidP="402EA7FD" w:rsidRDefault="0085747A" w14:paraId="3B4207A5" w14:textId="0BB7C944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02EA7FD" w:rsidR="26CA046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Bernadeta Botwina</w:t>
            </w:r>
          </w:p>
        </w:tc>
      </w:tr>
      <w:tr w:rsidRPr="009C54AE" w:rsidR="0085747A" w:rsidTr="402EA7FD" w14:paraId="55FCAF6C" w14:textId="77777777">
        <w:tc>
          <w:tcPr>
            <w:tcW w:w="5812" w:type="dxa"/>
            <w:tcMar/>
            <w:vAlign w:val="center"/>
          </w:tcPr>
          <w:p w:rsidRPr="009C54AE" w:rsidR="0085747A" w:rsidP="009C54AE" w:rsidRDefault="0085747A" w14:paraId="0A4F74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969" w:type="dxa"/>
            <w:tcMar/>
            <w:vAlign w:val="center"/>
          </w:tcPr>
          <w:p w:rsidRPr="004657A0" w:rsidR="0085747A" w:rsidP="402EA7FD" w:rsidRDefault="0085747A" w14:paraId="2529F730" w14:textId="3BCF7CF2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02EA7FD" w:rsidR="6D553A8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Bernadeta Botwina</w:t>
            </w:r>
          </w:p>
        </w:tc>
      </w:tr>
    </w:tbl>
    <w:p w:rsidRPr="009C54AE" w:rsidR="0085747A" w:rsidP="009C54AE" w:rsidRDefault="0085747A" w14:paraId="59E2AAE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7C37CF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19E052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638281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FB498B" w14:paraId="5F30B3C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367F2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5C626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AF54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5096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0B3B0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86B7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470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3CA0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EDF4E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DBB6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E2BB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FB498B" w14:paraId="4CD565E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DC69D6" w14:paraId="6A6CCE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C69D6" w14:paraId="6B447B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C69D6" w14:paraId="3D3789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6AF61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34DE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44D92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EFB9F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63556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75558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C69D6" w14:paraId="701E13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FB498B" w:rsidRDefault="00923D7D" w14:paraId="31B2244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A27ADB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5747A" w14:paraId="7F3EFB3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69D6">
        <w:rPr>
          <w:rFonts w:hint="eastAsia" w:ascii="MS Gothic" w:hAnsi="MS Gothic" w:eastAsia="MS Gothic" w:cs="MS Gothic"/>
          <w:b w:val="0"/>
          <w:color w:val="000000" w:themeColor="text1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E39969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25254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B7EB1D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9C54AE" w:rsidRDefault="00973F1B" w14:paraId="26788A73" w14:textId="48CA538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Pr="009C54AE" w:rsidR="00E960BB" w:rsidP="009C54AE" w:rsidRDefault="0085747A" w14:paraId="79642A5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8C6A75A" w14:textId="77777777">
        <w:tc>
          <w:tcPr>
            <w:tcW w:w="9670" w:type="dxa"/>
          </w:tcPr>
          <w:p w:rsidRPr="009C54AE" w:rsidR="0085747A" w:rsidP="009C54AE" w:rsidRDefault="00C3475E" w14:paraId="12B9B0F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wiedza o społeczeństwie, historia na poziomie szkoły ponadpodstawowej</w:t>
            </w:r>
          </w:p>
        </w:tc>
      </w:tr>
    </w:tbl>
    <w:p w:rsidR="00153C41" w:rsidP="009C54AE" w:rsidRDefault="00153C41" w14:paraId="780F2DA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957CA4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7F7881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A5AE6" w:rsidR="0085747A" w:rsidP="009C54AE" w:rsidRDefault="0071620A" w14:paraId="2E2DB2A7" w14:textId="77777777">
      <w:pPr>
        <w:pStyle w:val="Podpunkty"/>
        <w:rPr>
          <w:rFonts w:ascii="Corbel" w:hAnsi="Corbel"/>
          <w:sz w:val="24"/>
          <w:szCs w:val="24"/>
        </w:rPr>
      </w:pPr>
      <w:r w:rsidRPr="005A5AE6">
        <w:rPr>
          <w:rFonts w:ascii="Corbel" w:hAnsi="Corbel"/>
          <w:sz w:val="24"/>
          <w:szCs w:val="24"/>
        </w:rPr>
        <w:t xml:space="preserve">3.1 </w:t>
      </w:r>
      <w:r w:rsidRPr="005A5AE6" w:rsidR="00C05F44">
        <w:rPr>
          <w:rFonts w:ascii="Corbel" w:hAnsi="Corbel"/>
          <w:sz w:val="24"/>
          <w:szCs w:val="24"/>
        </w:rPr>
        <w:t>Cele przedmiotu</w:t>
      </w:r>
    </w:p>
    <w:p w:rsidRPr="005A5AE6" w:rsidR="00F83B28" w:rsidP="009C54AE" w:rsidRDefault="00F83B28" w14:paraId="2A2B7CA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5A5AE6" w:rsidR="0085747A" w:rsidTr="00923D7D" w14:paraId="35D84DAA" w14:textId="77777777">
        <w:tc>
          <w:tcPr>
            <w:tcW w:w="851" w:type="dxa"/>
            <w:vAlign w:val="center"/>
          </w:tcPr>
          <w:p w:rsidRPr="005A5AE6" w:rsidR="0085747A" w:rsidP="009C54AE" w:rsidRDefault="0085747A" w14:paraId="6159A6D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5A5AE6" w:rsidR="005A5AE6" w:rsidP="005A5AE6" w:rsidRDefault="005A5AE6" w14:paraId="4761C1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Zapoznanie z: teoretyczno-metodologicznymi aspektami pedagogiki</w:t>
            </w:r>
          </w:p>
          <w:p w:rsidRPr="005A5AE6" w:rsidR="005A5AE6" w:rsidP="005A5AE6" w:rsidRDefault="005A5AE6" w14:paraId="0C3C8AA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społecznej, głównymi typami środowisk wychowawczych i dokonującymi</w:t>
            </w:r>
          </w:p>
          <w:p w:rsidRPr="005A5AE6" w:rsidR="0085747A" w:rsidP="005A5AE6" w:rsidRDefault="005A5AE6" w14:paraId="099F0D92" w14:textId="77777777">
            <w:pPr>
              <w:rPr>
                <w:rFonts w:ascii="Corbel" w:hAnsi="Corbel" w:cs="Calibri"/>
                <w:color w:val="000000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się w nich procesami</w:t>
            </w:r>
          </w:p>
        </w:tc>
      </w:tr>
      <w:tr w:rsidRPr="005A5AE6" w:rsidR="0085747A" w:rsidTr="00923D7D" w14:paraId="540D2E18" w14:textId="77777777">
        <w:tc>
          <w:tcPr>
            <w:tcW w:w="851" w:type="dxa"/>
            <w:vAlign w:val="center"/>
          </w:tcPr>
          <w:p w:rsidRPr="005A5AE6" w:rsidR="0085747A" w:rsidP="009C54AE" w:rsidRDefault="005A5AE6" w14:paraId="4628525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Pr="005A5AE6" w:rsidR="005A5AE6" w:rsidP="005A5AE6" w:rsidRDefault="005A5AE6" w14:paraId="13ECB14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Rozwijanie umiejętności krytycznej oceny rzeczywistości społeczno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wychowawczej,</w:t>
            </w:r>
          </w:p>
          <w:p w:rsidRPr="005A5AE6" w:rsidR="005A5AE6" w:rsidP="005A5AE6" w:rsidRDefault="005A5AE6" w14:paraId="7A5A7F9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w oparciu o zdobytą wiedzę , oraz dostrzegania</w:t>
            </w:r>
          </w:p>
          <w:p w:rsidRPr="005A5AE6" w:rsidR="0085747A" w:rsidP="005A5AE6" w:rsidRDefault="005A5AE6" w14:paraId="7CDD623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 w:cs="DejaVuSans"/>
                <w:b w:val="0"/>
                <w:sz w:val="24"/>
                <w:szCs w:val="24"/>
              </w:rPr>
              <w:t>zasadności podejmowania zmian i działań pedagoga społecznego</w:t>
            </w:r>
          </w:p>
        </w:tc>
      </w:tr>
      <w:tr w:rsidRPr="005A5AE6" w:rsidR="0085747A" w:rsidTr="00923D7D" w14:paraId="39EB2304" w14:textId="77777777">
        <w:tc>
          <w:tcPr>
            <w:tcW w:w="851" w:type="dxa"/>
            <w:vAlign w:val="center"/>
          </w:tcPr>
          <w:p w:rsidRPr="005A5AE6" w:rsidR="0085747A" w:rsidP="009C54AE" w:rsidRDefault="0085747A" w14:paraId="18AE3A6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A5AE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5A5AE6" w:rsidR="005A5AE6" w:rsidP="005A5AE6" w:rsidRDefault="005A5AE6" w14:paraId="6F02E8D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Kształtowanie świadomości znaczenia wiedzy z pedagogiki społecznej</w:t>
            </w:r>
          </w:p>
          <w:p w:rsidRPr="005A5AE6" w:rsidR="005A5AE6" w:rsidP="005A5AE6" w:rsidRDefault="005A5AE6" w14:paraId="5DAB6A2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dla rozwoju środowisk i projektowania działań zawodowych oraz</w:t>
            </w:r>
          </w:p>
          <w:p w:rsidRPr="005A5AE6" w:rsidR="005A5AE6" w:rsidP="005A5AE6" w:rsidRDefault="005A5AE6" w14:paraId="14134EB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kształtowanie krytycznej i etycznej postawy w przyszłej pracy</w:t>
            </w:r>
          </w:p>
          <w:p w:rsidRPr="005A5AE6" w:rsidR="0085747A" w:rsidP="005A5AE6" w:rsidRDefault="005A5AE6" w14:paraId="43C00E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 w:cs="DejaVuSans"/>
                <w:b w:val="0"/>
                <w:sz w:val="24"/>
                <w:szCs w:val="24"/>
              </w:rPr>
              <w:t xml:space="preserve">zawodowej, gotowości do </w:t>
            </w:r>
            <w:r w:rsidR="00E027FB">
              <w:rPr>
                <w:rFonts w:ascii="Corbel" w:hAnsi="Corbel" w:cs="DejaVuSans"/>
                <w:b w:val="0"/>
                <w:sz w:val="24"/>
                <w:szCs w:val="24"/>
              </w:rPr>
              <w:t>doskonalenia się i autorozwoju</w:t>
            </w:r>
          </w:p>
        </w:tc>
      </w:tr>
    </w:tbl>
    <w:p w:rsidRPr="009C54AE" w:rsidR="0085747A" w:rsidP="009C54AE" w:rsidRDefault="0085747A" w14:paraId="0CAB232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C713D3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F45D5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0B2ACAE6" w14:textId="77777777">
        <w:tc>
          <w:tcPr>
            <w:tcW w:w="1701" w:type="dxa"/>
            <w:vAlign w:val="center"/>
          </w:tcPr>
          <w:p w:rsidRPr="009C54AE" w:rsidR="0085747A" w:rsidP="009C54AE" w:rsidRDefault="0085747A" w14:paraId="750EE3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74616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6E85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0F7658E3" w14:textId="77777777">
        <w:tc>
          <w:tcPr>
            <w:tcW w:w="1701" w:type="dxa"/>
          </w:tcPr>
          <w:p w:rsidRPr="009C54AE" w:rsidR="0085747A" w:rsidP="009C54AE" w:rsidRDefault="0085747A" w14:paraId="03B69E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EE6493" w:rsidR="0085747A" w:rsidP="00EE6493" w:rsidRDefault="009B4D32" w14:paraId="0FF95ECD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Opisze </w:t>
            </w:r>
            <w:r w:rsidR="00C3475E">
              <w:rPr>
                <w:rFonts w:cs="Calibri"/>
                <w:color w:val="000000"/>
              </w:rPr>
              <w:t xml:space="preserve">prawidłowości i zaburzenia więzi społecznych w środowisku lokalnym, w szczególności ich dysfunkcje </w:t>
            </w:r>
            <w:r>
              <w:rPr>
                <w:rFonts w:cs="Calibri"/>
                <w:color w:val="000000"/>
              </w:rPr>
              <w:t>oraz mechanizmy funkcjonowania człowieka w strukturach społecznych i instytucjach życia publicznego</w:t>
            </w:r>
          </w:p>
        </w:tc>
        <w:tc>
          <w:tcPr>
            <w:tcW w:w="1873" w:type="dxa"/>
          </w:tcPr>
          <w:p w:rsidR="009B4D32" w:rsidP="009B4D32" w:rsidRDefault="00C3475E" w14:paraId="6CB6A221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K_W05</w:t>
            </w:r>
            <w:r w:rsidR="009B4D32">
              <w:rPr>
                <w:rFonts w:cs="Calibri"/>
                <w:color w:val="000000"/>
              </w:rPr>
              <w:t>, K_W08</w:t>
            </w:r>
          </w:p>
          <w:p w:rsidR="00C3475E" w:rsidP="00C3475E" w:rsidRDefault="00C3475E" w14:paraId="3576CD04" w14:textId="77777777">
            <w:pPr>
              <w:rPr>
                <w:rFonts w:cs="Calibri"/>
                <w:color w:val="000000"/>
              </w:rPr>
            </w:pPr>
          </w:p>
          <w:p w:rsidRPr="009C54AE" w:rsidR="0085747A" w:rsidP="009C54AE" w:rsidRDefault="0085747A" w14:paraId="29A3E4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5E6E85" w14:paraId="0707FB0B" w14:textId="77777777">
        <w:tc>
          <w:tcPr>
            <w:tcW w:w="1701" w:type="dxa"/>
          </w:tcPr>
          <w:p w:rsidRPr="009C54AE" w:rsidR="0085747A" w:rsidP="009C54AE" w:rsidRDefault="0085747A" w14:paraId="4A3CC6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B4D3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Pr="00EE6493" w:rsidR="0085747A" w:rsidP="00EE6493" w:rsidRDefault="009B4D32" w14:paraId="189A9B2B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Opisze </w:t>
            </w:r>
            <w:r w:rsidR="00C3475E">
              <w:rPr>
                <w:rFonts w:cs="Calibri"/>
                <w:color w:val="000000"/>
              </w:rPr>
              <w:t>procesy przemian w obrębie systemów, instytucji i struktur społecznych oraz ich uwarunkowania i skutki; procesy kształtowania się struktur i instytucji społecznych w tradycyjnych i współczesnych koncepcjach teoretycznych; strukturę i zakres działania poszczególnych instytucji społecznych w wymiarze lokalnym</w:t>
            </w:r>
          </w:p>
        </w:tc>
        <w:tc>
          <w:tcPr>
            <w:tcW w:w="1873" w:type="dxa"/>
          </w:tcPr>
          <w:p w:rsidR="00C3475E" w:rsidP="00C3475E" w:rsidRDefault="00C3475E" w14:paraId="7E3F8913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K_W12</w:t>
            </w:r>
          </w:p>
          <w:p w:rsidRPr="009C54AE" w:rsidR="0085747A" w:rsidP="009C54AE" w:rsidRDefault="0085747A" w14:paraId="667A90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C3475E" w:rsidTr="00EE6493" w14:paraId="5D5DB7FF" w14:textId="77777777">
        <w:trPr>
          <w:trHeight w:val="416"/>
        </w:trPr>
        <w:tc>
          <w:tcPr>
            <w:tcW w:w="1701" w:type="dxa"/>
          </w:tcPr>
          <w:p w:rsidRPr="009C54AE" w:rsidR="00C3475E" w:rsidP="00D3693B" w:rsidRDefault="00C3475E" w14:paraId="583680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3475E" w:rsidP="00C3475E" w:rsidRDefault="009B4D32" w14:paraId="3DF08935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Zastosuje </w:t>
            </w:r>
            <w:r w:rsidR="00C3475E">
              <w:rPr>
                <w:rFonts w:cs="Calibri"/>
                <w:color w:val="000000"/>
              </w:rPr>
              <w:t>zasady tworzenia i podejmowania działań skierowanych na rozwiązywanie problemów z zakresu pracy socjalnej</w:t>
            </w:r>
            <w:r>
              <w:rPr>
                <w:rFonts w:cs="Calibri"/>
                <w:color w:val="000000"/>
              </w:rPr>
              <w:t>, prawidłowo interpretując zjawiska społeczne (kulturowe, polityczne, prawne, ekonomiczne) i identyfikować ich związek z problematyką pracy socjalnej;  prawidłowo rozróżniać zjawiska społeczne (kulturowe, polityczne, prawne, ekonomiczne) ważne dla procesów kształtujących problemy związywane z pracą socjalną</w:t>
            </w:r>
          </w:p>
        </w:tc>
        <w:tc>
          <w:tcPr>
            <w:tcW w:w="1873" w:type="dxa"/>
          </w:tcPr>
          <w:p w:rsidR="009B4D32" w:rsidP="009B4D32" w:rsidRDefault="00C3475E" w14:paraId="4FCC9A5C" w14:textId="68C84ADB">
            <w:pPr>
              <w:rPr>
                <w:rFonts w:cs="Calibri"/>
                <w:color w:val="000000"/>
              </w:rPr>
            </w:pPr>
            <w:r w:rsidRPr="00487448">
              <w:rPr>
                <w:rFonts w:cs="Calibri"/>
                <w:color w:val="000000"/>
              </w:rPr>
              <w:t>K_W1</w:t>
            </w:r>
            <w:r w:rsidRPr="00487448" w:rsidR="007120F2">
              <w:rPr>
                <w:rFonts w:cs="Calibri"/>
                <w:color w:val="000000"/>
              </w:rPr>
              <w:t>5</w:t>
            </w:r>
            <w:r w:rsidRPr="00487448" w:rsidR="009B4D32">
              <w:rPr>
                <w:rFonts w:cs="Calibri"/>
                <w:color w:val="000000"/>
              </w:rPr>
              <w:t>, K_U01</w:t>
            </w:r>
          </w:p>
          <w:p w:rsidR="00C3475E" w:rsidP="00C3475E" w:rsidRDefault="00C3475E" w14:paraId="774A88AB" w14:textId="77777777">
            <w:pPr>
              <w:rPr>
                <w:rFonts w:cs="Calibri"/>
                <w:color w:val="000000"/>
              </w:rPr>
            </w:pPr>
          </w:p>
          <w:p w:rsidRPr="009C54AE" w:rsidR="00C3475E" w:rsidP="009C54AE" w:rsidRDefault="00C3475E" w14:paraId="016A12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9B4D32" w:rsidTr="005E6E85" w14:paraId="2749E671" w14:textId="77777777">
        <w:tc>
          <w:tcPr>
            <w:tcW w:w="1701" w:type="dxa"/>
          </w:tcPr>
          <w:p w:rsidRPr="009C54AE" w:rsidR="009B4D32" w:rsidP="00532255" w:rsidRDefault="009B4D32" w14:paraId="6F689B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9B4D32" w:rsidP="00C3475E" w:rsidRDefault="009B4D32" w14:paraId="1B25A8A7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Wykorzysta zdobytą wiedzę do rozwoju osobistego i samokształcenia w zakresie pracy socjalnej oraz w wymiarze interdyscyplinarnym oraz rozstrzygania kwestii etycznych w oparciu o aksjologiczne aspekty zawodu pracownika socjalnego</w:t>
            </w:r>
          </w:p>
        </w:tc>
        <w:tc>
          <w:tcPr>
            <w:tcW w:w="1873" w:type="dxa"/>
          </w:tcPr>
          <w:p w:rsidRPr="00487448" w:rsidR="009B4D32" w:rsidP="00C3475E" w:rsidRDefault="009B4D32" w14:paraId="0EC3DC86" w14:textId="77777777">
            <w:pPr>
              <w:rPr>
                <w:rFonts w:cs="Calibri"/>
                <w:color w:val="000000"/>
              </w:rPr>
            </w:pPr>
            <w:r w:rsidRPr="00487448">
              <w:rPr>
                <w:rFonts w:cs="Calibri"/>
                <w:color w:val="000000"/>
              </w:rPr>
              <w:t>K_U19</w:t>
            </w:r>
          </w:p>
          <w:p w:rsidRPr="00EE6493" w:rsidR="009B4D32" w:rsidP="00EE6493" w:rsidRDefault="009B4D32" w14:paraId="0AEFA998" w14:textId="77777777">
            <w:pPr>
              <w:rPr>
                <w:rFonts w:cs="Calibri"/>
                <w:color w:val="000000"/>
              </w:rPr>
            </w:pPr>
            <w:r w:rsidRPr="00487448">
              <w:rPr>
                <w:rFonts w:cs="Calibri"/>
                <w:color w:val="000000"/>
              </w:rPr>
              <w:t>K_K03</w:t>
            </w:r>
          </w:p>
        </w:tc>
      </w:tr>
    </w:tbl>
    <w:p w:rsidRPr="009C54AE" w:rsidR="0085747A" w:rsidP="009C54AE" w:rsidRDefault="0085747A" w14:paraId="591A35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D8AD3C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1EBDC5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070443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66F14" w14:paraId="5C900E87" w14:textId="77777777">
        <w:tc>
          <w:tcPr>
            <w:tcW w:w="9520" w:type="dxa"/>
          </w:tcPr>
          <w:p w:rsidRPr="009C54AE" w:rsidR="0085747A" w:rsidP="009C54AE" w:rsidRDefault="0085747A" w14:paraId="2DF64A6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23C79" w:rsidTr="00D66F14" w14:paraId="5BC96D2C" w14:textId="77777777">
        <w:tc>
          <w:tcPr>
            <w:tcW w:w="9520" w:type="dxa"/>
          </w:tcPr>
          <w:p w:rsidRPr="00A23C79" w:rsidR="00A23C79" w:rsidP="00532255" w:rsidRDefault="00A23C79" w14:paraId="1D8A401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Arial"/>
                <w:sz w:val="24"/>
                <w:szCs w:val="24"/>
              </w:rPr>
              <w:lastRenderedPageBreak/>
              <w:t>1. Pedagogika społeczna jako subdyscyplina nauk pedagogicznych.</w:t>
            </w:r>
          </w:p>
        </w:tc>
      </w:tr>
      <w:tr w:rsidRPr="009C54AE" w:rsidR="00A23C79" w:rsidTr="00D66F14" w14:paraId="71034B65" w14:textId="77777777">
        <w:tc>
          <w:tcPr>
            <w:tcW w:w="9520" w:type="dxa"/>
          </w:tcPr>
          <w:p w:rsidRPr="00A23C79" w:rsidR="00A23C79" w:rsidP="00B77310" w:rsidRDefault="00A23C79" w14:paraId="596E2160" w14:textId="777777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23C79">
              <w:rPr>
                <w:rFonts w:ascii="Corbel" w:hAnsi="Corbel"/>
              </w:rPr>
              <w:t xml:space="preserve">2. </w:t>
            </w:r>
            <w:r w:rsidR="00B77310">
              <w:rPr>
                <w:rFonts w:ascii="Corbel" w:hAnsi="Corbel"/>
              </w:rPr>
              <w:t>Pojęcia</w:t>
            </w:r>
            <w:r w:rsidRPr="00A23C79">
              <w:rPr>
                <w:rFonts w:ascii="Corbel" w:hAnsi="Corbel"/>
              </w:rPr>
              <w:t xml:space="preserve"> pedagogiki społecznej.</w:t>
            </w:r>
          </w:p>
        </w:tc>
      </w:tr>
      <w:tr w:rsidRPr="009C54AE" w:rsidR="00A23C79" w:rsidTr="00D66F14" w14:paraId="3E6B96E7" w14:textId="77777777">
        <w:tc>
          <w:tcPr>
            <w:tcW w:w="9520" w:type="dxa"/>
          </w:tcPr>
          <w:p w:rsidRPr="00A23C79" w:rsidR="00A23C79" w:rsidP="00532255" w:rsidRDefault="00A23C79" w14:paraId="267054A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A23C79">
              <w:rPr>
                <w:rFonts w:ascii="Corbel" w:hAnsi="Corbel" w:cs="Arial"/>
                <w:sz w:val="24"/>
                <w:szCs w:val="24"/>
              </w:rPr>
              <w:t>Formy i kierunki oddziaływań w pedagogice społecznej.</w:t>
            </w:r>
          </w:p>
        </w:tc>
      </w:tr>
      <w:tr w:rsidRPr="009C54AE" w:rsidR="00A23C79" w:rsidTr="00D66F14" w14:paraId="63626CF6" w14:textId="77777777">
        <w:tc>
          <w:tcPr>
            <w:tcW w:w="9520" w:type="dxa"/>
          </w:tcPr>
          <w:p w:rsidRPr="00A23C79" w:rsidR="00A23C79" w:rsidP="00B77310" w:rsidRDefault="00A23C79" w14:paraId="408903C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A23C79">
              <w:rPr>
                <w:rFonts w:ascii="Corbel" w:hAnsi="Corbel" w:cs="Tahoma"/>
                <w:sz w:val="24"/>
                <w:szCs w:val="24"/>
              </w:rPr>
              <w:t xml:space="preserve">Prekursorzy pedagogiki społecznej oraz </w:t>
            </w:r>
            <w:r w:rsidR="00B77310">
              <w:rPr>
                <w:rFonts w:ascii="Corbel" w:hAnsi="Corbel" w:cs="Tahoma"/>
                <w:sz w:val="24"/>
                <w:szCs w:val="24"/>
              </w:rPr>
              <w:t xml:space="preserve">jej </w:t>
            </w:r>
            <w:r w:rsidRPr="00A23C79">
              <w:rPr>
                <w:rFonts w:ascii="Corbel" w:hAnsi="Corbel" w:cs="Tahoma"/>
                <w:sz w:val="24"/>
                <w:szCs w:val="24"/>
              </w:rPr>
              <w:t>rozwój i główni pr</w:t>
            </w:r>
            <w:r w:rsidR="00B77310">
              <w:rPr>
                <w:rFonts w:ascii="Corbel" w:hAnsi="Corbel" w:cs="Tahoma"/>
                <w:sz w:val="24"/>
                <w:szCs w:val="24"/>
              </w:rPr>
              <w:t>zedstawiciele</w:t>
            </w:r>
            <w:r w:rsidRPr="00A23C79">
              <w:rPr>
                <w:rFonts w:ascii="Corbel" w:hAnsi="Corbel" w:cs="Tahoma"/>
                <w:sz w:val="24"/>
                <w:szCs w:val="24"/>
              </w:rPr>
              <w:t>.</w:t>
            </w:r>
          </w:p>
        </w:tc>
      </w:tr>
      <w:tr w:rsidRPr="009C54AE" w:rsidR="00A23C79" w:rsidTr="00D66F14" w14:paraId="287E2E4F" w14:textId="77777777">
        <w:tc>
          <w:tcPr>
            <w:tcW w:w="9520" w:type="dxa"/>
          </w:tcPr>
          <w:p w:rsidRPr="00A23C79" w:rsidR="00A23C79" w:rsidP="00532255" w:rsidRDefault="00A23C79" w14:paraId="51FB15B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>5. Podstawowe środowiska wychowawcze.</w:t>
            </w:r>
          </w:p>
        </w:tc>
      </w:tr>
      <w:tr w:rsidRPr="009C54AE" w:rsidR="00A23C79" w:rsidTr="00D66F14" w14:paraId="5F30D11C" w14:textId="77777777">
        <w:tc>
          <w:tcPr>
            <w:tcW w:w="9520" w:type="dxa"/>
          </w:tcPr>
          <w:p w:rsidRPr="00A23C79" w:rsidR="00A23C79" w:rsidP="00532255" w:rsidRDefault="00A23C79" w14:paraId="0BC3521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A23C79">
              <w:rPr>
                <w:rFonts w:ascii="Corbel" w:hAnsi="Corbel" w:cs="Tahoma"/>
                <w:sz w:val="24"/>
                <w:szCs w:val="24"/>
              </w:rPr>
              <w:t>Przemiany środowiska społeczno-kulturowego człowieka.</w:t>
            </w:r>
          </w:p>
        </w:tc>
      </w:tr>
      <w:tr w:rsidRPr="009C54AE" w:rsidR="00A23C79" w:rsidTr="00D66F14" w14:paraId="307684F1" w14:textId="77777777">
        <w:tc>
          <w:tcPr>
            <w:tcW w:w="9520" w:type="dxa"/>
          </w:tcPr>
          <w:p w:rsidRPr="00A23C79" w:rsidR="00A23C79" w:rsidP="00532255" w:rsidRDefault="00A23C79" w14:paraId="6ED3051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Globalne zmiany społeczno- kulturowe a pedagogika społeczna</w:t>
            </w:r>
            <w:r w:rsidR="00B77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DD6DFB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B498B" w:rsidR="0085747A" w:rsidP="00FB498B" w:rsidRDefault="0085747A" w14:paraId="4750C12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66F14" w14:paraId="743114EB" w14:textId="77777777">
        <w:tc>
          <w:tcPr>
            <w:tcW w:w="9520" w:type="dxa"/>
          </w:tcPr>
          <w:p w:rsidRPr="009C54AE" w:rsidR="0085747A" w:rsidP="009C54AE" w:rsidRDefault="0085747A" w14:paraId="000FAB7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23C79" w:rsidR="0085747A" w:rsidTr="00D66F14" w14:paraId="05D898E5" w14:textId="77777777">
        <w:tc>
          <w:tcPr>
            <w:tcW w:w="9520" w:type="dxa"/>
          </w:tcPr>
          <w:p w:rsidRPr="00A23C79" w:rsidR="0085747A" w:rsidP="00A23C79" w:rsidRDefault="00A23C79" w14:paraId="19FC79C7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Pedagogika społeczna jako nauka oraz jej rozwój i przedstawiciele.</w:t>
            </w:r>
          </w:p>
        </w:tc>
      </w:tr>
      <w:tr w:rsidRPr="00A23C79" w:rsidR="0085747A" w:rsidTr="00D66F14" w14:paraId="5BFDAA98" w14:textId="77777777">
        <w:tc>
          <w:tcPr>
            <w:tcW w:w="9520" w:type="dxa"/>
          </w:tcPr>
          <w:p w:rsidRPr="00A23C79" w:rsidR="0085747A" w:rsidP="00E027FB" w:rsidRDefault="00A23C79" w14:paraId="616E353F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Pojęcie i typy środowisk. Środowiska bezpośrednie i pośrednie – przykłady,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harakterystyka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85747A" w:rsidTr="00D66F14" w14:paraId="1B27FEDE" w14:textId="77777777">
        <w:tc>
          <w:tcPr>
            <w:tcW w:w="9520" w:type="dxa"/>
          </w:tcPr>
          <w:p w:rsidRPr="00A23C79" w:rsidR="0085747A" w:rsidP="00E027FB" w:rsidRDefault="00A23C79" w14:paraId="2D867AF6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Utylitarny charakter badań w pedagogice społecznej. Diagnoza i pomiar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środowisk wychowawczych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2CA5D394" w14:textId="77777777">
        <w:tc>
          <w:tcPr>
            <w:tcW w:w="9520" w:type="dxa"/>
          </w:tcPr>
          <w:p w:rsidRPr="00A23C79" w:rsidR="00A23C79" w:rsidP="00E027FB" w:rsidRDefault="00A23C79" w14:paraId="686959C5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Siły społeczne jako ważna kategoria pedagogiki społecznej – diagnozowanie 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aktywizowanie. Edukacja środowiskowa – cele, zadania, cechy i obszary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1815560F" w14:textId="77777777">
        <w:tc>
          <w:tcPr>
            <w:tcW w:w="9520" w:type="dxa"/>
          </w:tcPr>
          <w:p w:rsidRPr="00A23C79" w:rsidR="00A23C79" w:rsidP="00A23C79" w:rsidRDefault="00A23C79" w14:paraId="70B295A7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Rodzina funkcjonalna i dysfunkcjonalna z pedagogicznego punktu widzenia</w:t>
            </w:r>
          </w:p>
          <w:p w:rsidRPr="00A23C79" w:rsidR="00A23C79" w:rsidP="0067071D" w:rsidRDefault="00A23C79" w14:paraId="0E240D0D" w14:textId="77777777">
            <w:pPr>
              <w:autoSpaceDE w:val="0"/>
              <w:autoSpaceDN w:val="0"/>
              <w:adjustRightInd w:val="0"/>
              <w:spacing w:after="0" w:line="240" w:lineRule="auto"/>
              <w:ind w:left="715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oczekiwania, problemy, rozwiązania. Rodzina społecznego i</w:t>
            </w:r>
            <w:r w:rsidR="0067071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indywidualnego ryzyka oraz </w:t>
            </w:r>
            <w:r w:rsidR="0067071D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odejścia terapeutyczne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7E637C41" w14:textId="77777777">
        <w:tc>
          <w:tcPr>
            <w:tcW w:w="9520" w:type="dxa"/>
          </w:tcPr>
          <w:p w:rsidRPr="00A23C79" w:rsidR="00A23C79" w:rsidP="00E027FB" w:rsidRDefault="00A23C79" w14:paraId="059348FB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Szkoła jako instytucja i środowisko społeczno-wychowawcze – cechy,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funkcje i przemiany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024DE979" w14:textId="77777777">
        <w:tc>
          <w:tcPr>
            <w:tcW w:w="9520" w:type="dxa"/>
          </w:tcPr>
          <w:p w:rsidRPr="00A23C79" w:rsidR="00A23C79" w:rsidP="00A23C79" w:rsidRDefault="00A23C79" w14:paraId="49A2B6DC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Grupy rówieśnicze oraz ich rola w wychowaniu i socjalizacji człowieka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316B052B" w14:textId="77777777">
        <w:tc>
          <w:tcPr>
            <w:tcW w:w="9520" w:type="dxa"/>
          </w:tcPr>
          <w:p w:rsidRPr="00A23C79" w:rsidR="00A23C79" w:rsidP="00E027FB" w:rsidRDefault="00A23C79" w14:paraId="02026861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Instytucje wychowania pozaszkolnego i inne środowiska wychowawcze –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pośrednie i uboczne, w tym media i zakład pracy.</w:t>
            </w:r>
          </w:p>
        </w:tc>
      </w:tr>
      <w:tr w:rsidRPr="00A23C79" w:rsidR="00A23C79" w:rsidTr="00D66F14" w14:paraId="55F82131" w14:textId="77777777">
        <w:tc>
          <w:tcPr>
            <w:tcW w:w="9520" w:type="dxa"/>
          </w:tcPr>
          <w:p w:rsidRPr="00A23C79" w:rsidR="00A23C79" w:rsidP="00E027FB" w:rsidRDefault="00A23C79" w14:paraId="71B2085F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hanging="431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027FB">
              <w:rPr>
                <w:rFonts w:ascii="Corbel" w:hAnsi="Corbel" w:cs="DejaVuSans"/>
                <w:sz w:val="24"/>
                <w:szCs w:val="24"/>
                <w:lang w:eastAsia="pl-PL"/>
              </w:rPr>
              <w:t>Kwestie społeczne jako przedmiot zainteresowań pedagogiki społecznej –</w:t>
            </w:r>
            <w:r w:rsidRPr="00E027FB"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027FB">
              <w:rPr>
                <w:rFonts w:ascii="Corbel" w:hAnsi="Corbel" w:cs="DejaVuSans"/>
                <w:sz w:val="24"/>
                <w:szCs w:val="24"/>
                <w:lang w:eastAsia="pl-PL"/>
              </w:rPr>
              <w:t>pojęcie, rodzaje, wymiary, przykłady. Bezrobocie – charakterystyka zjawiska,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propozycje działań zapobiegających i eliminujących.</w:t>
            </w:r>
          </w:p>
        </w:tc>
      </w:tr>
      <w:tr w:rsidRPr="00A23C79" w:rsidR="00A23C79" w:rsidTr="00D66F14" w14:paraId="41600AB2" w14:textId="77777777">
        <w:tc>
          <w:tcPr>
            <w:tcW w:w="9520" w:type="dxa"/>
          </w:tcPr>
          <w:p w:rsidRPr="00A23C79" w:rsidR="00A23C79" w:rsidP="00E027FB" w:rsidRDefault="00A23C79" w14:paraId="2B1E383B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Ubóstwo i bezdomność - rozumienie, przyczyny i źródła oraz drogi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wyjścia.</w:t>
            </w:r>
          </w:p>
        </w:tc>
      </w:tr>
      <w:tr w:rsidRPr="00A23C79" w:rsidR="00A23C79" w:rsidTr="00D66F14" w14:paraId="09885EC3" w14:textId="77777777">
        <w:tc>
          <w:tcPr>
            <w:tcW w:w="9520" w:type="dxa"/>
          </w:tcPr>
          <w:p w:rsidRPr="00A23C79" w:rsidR="00A23C79" w:rsidP="00E027FB" w:rsidRDefault="00A23C79" w14:paraId="1C8731A6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Agresja, przemoc i nietolerancja, starość, choroba, niepełnosprawność 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inne sytuacje trudne życiowe człowieka –identyfikowanie i rozwiązywanie problemów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7D2706DB" w14:textId="77777777">
        <w:tc>
          <w:tcPr>
            <w:tcW w:w="9520" w:type="dxa"/>
          </w:tcPr>
          <w:p w:rsidRPr="00A23C79" w:rsidR="00A23C79" w:rsidP="00A23C79" w:rsidRDefault="00A23C79" w14:paraId="4FA80DD2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Pedagogika czasu wolnego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51A51317" w14:textId="77777777">
        <w:tc>
          <w:tcPr>
            <w:tcW w:w="9520" w:type="dxa"/>
          </w:tcPr>
          <w:p w:rsidRPr="00A23C79" w:rsidR="00A23C79" w:rsidP="00E027FB" w:rsidRDefault="00A23C79" w14:paraId="5D3EEA08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Działania dośrodkowe i odśrodkowe zapobiegające i eliminujące sytuacje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trudne i zjawiska kryzysowe.</w:t>
            </w:r>
          </w:p>
        </w:tc>
      </w:tr>
      <w:tr w:rsidRPr="00A23C79" w:rsidR="00A23C79" w:rsidTr="00D66F14" w14:paraId="03C52180" w14:textId="77777777">
        <w:tc>
          <w:tcPr>
            <w:tcW w:w="9520" w:type="dxa"/>
          </w:tcPr>
          <w:p w:rsidRPr="00A23C79" w:rsidR="00A23C79" w:rsidP="00E027FB" w:rsidRDefault="00A23C79" w14:paraId="44DA3F8F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Rola i kompetencje pedagoga społecznego oraz współpraca z innymi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podmiotami.</w:t>
            </w:r>
          </w:p>
        </w:tc>
      </w:tr>
      <w:tr w:rsidRPr="00A23C79" w:rsidR="00A23C79" w:rsidTr="00D66F14" w14:paraId="50D4FD08" w14:textId="77777777">
        <w:tc>
          <w:tcPr>
            <w:tcW w:w="9520" w:type="dxa"/>
          </w:tcPr>
          <w:p w:rsidRPr="00A23C79" w:rsidR="00A23C79" w:rsidP="00A23C79" w:rsidRDefault="00A23C79" w14:paraId="3CA2E917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Kolokwium zaliczeniowe</w:t>
            </w:r>
          </w:p>
        </w:tc>
      </w:tr>
    </w:tbl>
    <w:p w:rsidRPr="00A23C79" w:rsidR="0085747A" w:rsidP="009C54AE" w:rsidRDefault="0085747A" w14:paraId="15FC086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0DB31D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41481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C44B0" w:rsidR="00E21E7D" w:rsidP="009C54AE" w:rsidRDefault="00AC44B0" w14:paraId="51BD42D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C44B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Pr="00AC44B0" w:rsidR="00E960BB" w:rsidP="00AC44B0" w:rsidRDefault="00AC44B0" w14:paraId="64B94F2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C44B0">
        <w:rPr>
          <w:rFonts w:ascii="Corbel" w:hAnsi="Corbel"/>
          <w:b w:val="0"/>
          <w:smallCaps w:val="0"/>
          <w:szCs w:val="24"/>
        </w:rPr>
        <w:t>Ćwiczenia: analiza tekstów z dyskusją, praca w grupach</w:t>
      </w:r>
    </w:p>
    <w:p w:rsidRPr="00AC44B0" w:rsidR="00E960BB" w:rsidP="009C54AE" w:rsidRDefault="00E960BB" w14:paraId="341D5A7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65253B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065085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EFE636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0381F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1B7EBCF" w14:textId="77777777">
        <w:tc>
          <w:tcPr>
            <w:tcW w:w="1985" w:type="dxa"/>
            <w:vAlign w:val="center"/>
          </w:tcPr>
          <w:p w:rsidRPr="009C54AE" w:rsidR="0085747A" w:rsidP="009C54AE" w:rsidRDefault="0071620A" w14:paraId="24294D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5F94A0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3CC65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334F0B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A84BF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000AC040" w14:textId="77777777">
        <w:tc>
          <w:tcPr>
            <w:tcW w:w="1985" w:type="dxa"/>
          </w:tcPr>
          <w:p w:rsidRPr="009C54AE" w:rsidR="0085747A" w:rsidP="00D3693B" w:rsidRDefault="0085747A" w14:paraId="17DE55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D3693B">
              <w:rPr>
                <w:rFonts w:ascii="Corbel" w:hAnsi="Corbel"/>
                <w:b w:val="0"/>
                <w:szCs w:val="24"/>
              </w:rPr>
              <w:t>-</w:t>
            </w:r>
            <w:r w:rsidRPr="009C54AE" w:rsidR="00D3693B">
              <w:rPr>
                <w:rFonts w:ascii="Corbel" w:hAnsi="Corbel"/>
                <w:b w:val="0"/>
                <w:szCs w:val="24"/>
              </w:rPr>
              <w:t xml:space="preserve"> ek_ 0</w:t>
            </w:r>
            <w:r w:rsidR="00D3693B">
              <w:rPr>
                <w:rFonts w:ascii="Corbel" w:hAnsi="Corbel"/>
                <w:b w:val="0"/>
                <w:szCs w:val="24"/>
              </w:rPr>
              <w:t>5</w:t>
            </w:r>
            <w:r w:rsidRPr="009C54AE" w:rsidR="00D3693B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Pr="00AC44B0" w:rsidR="0085747A" w:rsidP="009C54AE" w:rsidRDefault="00AC44B0" w14:paraId="47742F79" w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Pr="009C54AE" w:rsidR="0085747A" w:rsidP="009C54AE" w:rsidRDefault="00AC44B0" w14:paraId="4F4E0B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C05F44" w14:paraId="54378F14" w14:textId="77777777">
        <w:tc>
          <w:tcPr>
            <w:tcW w:w="1985" w:type="dxa"/>
          </w:tcPr>
          <w:p w:rsidRPr="009C54AE" w:rsidR="0085747A" w:rsidP="00D3693B" w:rsidRDefault="0085747A" w14:paraId="377E18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D3693B">
              <w:rPr>
                <w:rFonts w:ascii="Corbel" w:hAnsi="Corbel"/>
                <w:b w:val="0"/>
                <w:szCs w:val="24"/>
              </w:rPr>
              <w:t>1-</w:t>
            </w:r>
            <w:r w:rsidRPr="009C54AE" w:rsidR="00D3693B">
              <w:rPr>
                <w:rFonts w:ascii="Corbel" w:hAnsi="Corbel"/>
                <w:b w:val="0"/>
                <w:szCs w:val="24"/>
              </w:rPr>
              <w:t xml:space="preserve"> ek_ 0</w:t>
            </w:r>
            <w:r w:rsidR="00D3693B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AC44B0" w:rsidR="0085747A" w:rsidP="009C54AE" w:rsidRDefault="00AC44B0" w14:paraId="7B7F3B72" w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26" w:type="dxa"/>
          </w:tcPr>
          <w:p w:rsidRPr="009C54AE" w:rsidR="00AC44B0" w:rsidP="009C54AE" w:rsidRDefault="00AC44B0" w14:paraId="5B1874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Pr="009C54AE" w:rsidR="00923D7D" w:rsidP="009C54AE" w:rsidRDefault="00923D7D" w14:paraId="7278DA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FB498B" w:rsidRDefault="003E1941" w14:paraId="216000C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63206B9" w14:textId="77777777">
        <w:tc>
          <w:tcPr>
            <w:tcW w:w="9670" w:type="dxa"/>
          </w:tcPr>
          <w:p w:rsidRPr="009C54AE" w:rsidR="0085747A" w:rsidP="009C54AE" w:rsidRDefault="00AC44B0" w14:paraId="7B0ABE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</w:t>
            </w:r>
            <w:r w:rsidR="00A23C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uzyskanie 60% punktów z kolokwium oraz egzaminu</w:t>
            </w:r>
          </w:p>
        </w:tc>
      </w:tr>
    </w:tbl>
    <w:p w:rsidRPr="009C54AE" w:rsidR="0085747A" w:rsidP="009C54AE" w:rsidRDefault="0085747A" w14:paraId="2838E7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B498B" w:rsidR="0085747A" w:rsidP="00FB498B" w:rsidRDefault="0085747A" w14:paraId="2A06F95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Pr="009C54AE" w:rsidR="0085747A" w:rsidTr="00D66F14" w14:paraId="3B011CF2" w14:textId="77777777">
        <w:tc>
          <w:tcPr>
            <w:tcW w:w="5699" w:type="dxa"/>
            <w:vAlign w:val="center"/>
          </w:tcPr>
          <w:p w:rsidRPr="009C54AE" w:rsidR="0085747A" w:rsidP="009C54AE" w:rsidRDefault="00C61DC5" w14:paraId="68981B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1" w:type="dxa"/>
            <w:vAlign w:val="center"/>
          </w:tcPr>
          <w:p w:rsidRPr="009C54AE" w:rsidR="0085747A" w:rsidP="009C54AE" w:rsidRDefault="00C61DC5" w14:paraId="2E6D87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D66F14" w14:paraId="0F45DC54" w14:textId="77777777">
        <w:tc>
          <w:tcPr>
            <w:tcW w:w="5699" w:type="dxa"/>
          </w:tcPr>
          <w:p w:rsidRPr="009C54AE" w:rsidR="0085747A" w:rsidP="009C54AE" w:rsidRDefault="00C61DC5" w14:paraId="34C041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821" w:type="dxa"/>
          </w:tcPr>
          <w:p w:rsidRPr="009C54AE" w:rsidR="0085747A" w:rsidP="009C54AE" w:rsidRDefault="00AC44B0" w14:paraId="4EA0F0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D66F14" w14:paraId="43F63B55" w14:textId="77777777">
        <w:tc>
          <w:tcPr>
            <w:tcW w:w="5699" w:type="dxa"/>
          </w:tcPr>
          <w:p w:rsidRPr="009C54AE" w:rsidR="00C61DC5" w:rsidP="009C54AE" w:rsidRDefault="00C61DC5" w14:paraId="06224E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D2179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1" w:type="dxa"/>
          </w:tcPr>
          <w:p w:rsidRPr="009C54AE" w:rsidR="00C61DC5" w:rsidP="009C54AE" w:rsidRDefault="00AC44B0" w14:paraId="382D7B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D66F14" w14:paraId="1CDFAFD9" w14:textId="77777777">
        <w:tc>
          <w:tcPr>
            <w:tcW w:w="5699" w:type="dxa"/>
          </w:tcPr>
          <w:p w:rsidRPr="009C54AE" w:rsidR="0071620A" w:rsidP="009C54AE" w:rsidRDefault="00C61DC5" w14:paraId="584F08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6B0590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1" w:type="dxa"/>
          </w:tcPr>
          <w:p w:rsidRPr="009C54AE" w:rsidR="00C61DC5" w:rsidP="009C54AE" w:rsidRDefault="00AC44B0" w14:paraId="4F8E30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85747A" w:rsidTr="00D66F14" w14:paraId="69607D55" w14:textId="77777777">
        <w:tc>
          <w:tcPr>
            <w:tcW w:w="5699" w:type="dxa"/>
          </w:tcPr>
          <w:p w:rsidRPr="009C54AE" w:rsidR="0085747A" w:rsidP="009C54AE" w:rsidRDefault="0085747A" w14:paraId="4C69E2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:rsidRPr="009C54AE" w:rsidR="0085747A" w:rsidP="009C54AE" w:rsidRDefault="00AC44B0" w14:paraId="151BDF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D66F14" w14:paraId="5DEF6D6B" w14:textId="77777777">
        <w:tc>
          <w:tcPr>
            <w:tcW w:w="5699" w:type="dxa"/>
          </w:tcPr>
          <w:p w:rsidRPr="009C54AE" w:rsidR="0085747A" w:rsidP="009C54AE" w:rsidRDefault="0085747A" w14:paraId="35B51A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:rsidRPr="009C54AE" w:rsidR="0085747A" w:rsidP="009C54AE" w:rsidRDefault="00AC44B0" w14:paraId="7FC259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545827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6AA7B2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B498B" w:rsidRDefault="0071620A" w14:paraId="254346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Pr="009C54AE" w:rsidR="0085747A" w:rsidTr="00EE6493" w14:paraId="4530AA14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210508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AC44B0" w14:paraId="59203F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EE6493" w14:paraId="3C0DEBD7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76F98A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C44B0" w14:paraId="5E5348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7D1D6F1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52451" w:rsidR="00052451" w:rsidP="00FB498B" w:rsidRDefault="00675843" w14:paraId="76C4B9BA" w14:textId="52BDDE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5A5AE6" w:rsidR="0085747A">
        <w:rPr>
          <w:rFonts w:ascii="Corbel" w:hAnsi="Corbel"/>
          <w:smallCaps w:val="0"/>
          <w:szCs w:val="24"/>
        </w:rPr>
        <w:t>LITERATURA</w:t>
      </w:r>
      <w:r w:rsidRPr="005A5AE6">
        <w:rPr>
          <w:rFonts w:ascii="Corbel" w:hAnsi="Corbel"/>
          <w:smallCaps w:val="0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23"/>
      </w:tblGrid>
      <w:tr w:rsidRPr="00176A69" w:rsidR="00052451" w:rsidTr="002B2457" w14:paraId="46B4BBFF" w14:textId="77777777">
        <w:trPr>
          <w:trHeight w:val="397"/>
        </w:trPr>
        <w:tc>
          <w:tcPr>
            <w:tcW w:w="9923" w:type="dxa"/>
          </w:tcPr>
          <w:p w:rsidRPr="005A5AE6" w:rsidR="00052451" w:rsidP="002B2457" w:rsidRDefault="00052451" w14:paraId="00E3DA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5AE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52451" w:rsidP="002B2457" w:rsidRDefault="00052451" w14:paraId="402EF656" w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768BE">
              <w:rPr>
                <w:rFonts w:ascii="Corbel" w:hAnsi="Corbel" w:cs="DejaVuSans"/>
                <w:sz w:val="24"/>
                <w:szCs w:val="24"/>
                <w:lang w:eastAsia="pl-PL"/>
              </w:rPr>
              <w:t>Cichosz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1768B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 (</w:t>
            </w:r>
            <w:r w:rsidRPr="00EE6493">
              <w:rPr>
                <w:rFonts w:ascii="Corbel" w:hAnsi="Corbel" w:cs="DejaVuSans"/>
                <w:sz w:val="24"/>
                <w:szCs w:val="24"/>
                <w:lang w:eastAsia="pl-PL"/>
              </w:rPr>
              <w:t>2014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). </w:t>
            </w:r>
            <w:r w:rsidRPr="001768B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społeczna: zarys problematyki</w:t>
            </w:r>
            <w:r w:rsidRPr="001768BE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E6493">
              <w:rPr>
                <w:rFonts w:ascii="Corbel" w:hAnsi="Corbel" w:cs="DejaVuSans"/>
                <w:sz w:val="24"/>
                <w:szCs w:val="24"/>
                <w:lang w:eastAsia="pl-PL"/>
              </w:rPr>
              <w:t>Kraków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: </w:t>
            </w:r>
            <w:r w:rsidRPr="00C277E3">
              <w:rPr>
                <w:rFonts w:ascii="Corbel" w:hAnsi="Corbel" w:cs="DejaVuSans"/>
                <w:sz w:val="24"/>
                <w:szCs w:val="24"/>
                <w:lang w:eastAsia="pl-PL"/>
              </w:rPr>
              <w:t>Oficyna Wydawnicza "Impuls"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5A5AE6" w:rsidR="00052451" w:rsidP="002B2457" w:rsidRDefault="00052451" w14:paraId="64AD0DE5" w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Marynowicz-Hetka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2006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). </w:t>
            </w:r>
            <w:r w:rsidRPr="00176A69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Pedagogika społeczna. Podręcznik akademicki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, t. 1. Warszawa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: Wydawnictwo PWN.</w:t>
            </w:r>
          </w:p>
          <w:p w:rsidRPr="005A5AE6" w:rsidR="00052451" w:rsidP="002B2457" w:rsidRDefault="00052451" w14:paraId="5DFAE88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Marynowicz-Hetka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(red.) (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200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7). </w:t>
            </w:r>
            <w:r w:rsidRP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społeczna. Podręcznik akademicki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, t. 2, Warszawa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: Wydawnictwo PWN.</w:t>
            </w:r>
          </w:p>
          <w:p w:rsidRPr="00052451" w:rsidR="00052451" w:rsidP="00052451" w:rsidRDefault="00052451" w14:paraId="7CA45097" w14:textId="09A9D0DA">
            <w:pPr>
              <w:pStyle w:val="Punktygwne"/>
              <w:spacing w:before="0" w:after="0"/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</w:pP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Pilch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,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T.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, 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Lepalczyk</w:t>
            </w:r>
            <w:r w:rsidRPr="001768BE">
              <w:rPr>
                <w:rFonts w:ascii="Corbel" w:hAnsi="Corbel" w:cs="DejaVuSans-Oblique"/>
                <w:b w:val="0"/>
                <w:i/>
                <w:iCs/>
                <w:smallCaps w:val="0"/>
                <w:szCs w:val="24"/>
                <w:lang w:eastAsia="pl-PL"/>
              </w:rPr>
              <w:t xml:space="preserve"> 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I.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(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red.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)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(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2003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). </w:t>
            </w:r>
            <w:r w:rsidRPr="001768BE">
              <w:rPr>
                <w:rFonts w:ascii="Corbel" w:hAnsi="Corbel" w:cs="DejaVuSans-Oblique"/>
                <w:b w:val="0"/>
                <w:i/>
                <w:iCs/>
                <w:smallCaps w:val="0"/>
                <w:szCs w:val="24"/>
                <w:lang w:eastAsia="pl-PL"/>
              </w:rPr>
              <w:t xml:space="preserve">Pedagogika społeczna, 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Warszawa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: Wydawnictwo Żak.</w:t>
            </w:r>
          </w:p>
        </w:tc>
      </w:tr>
      <w:tr w:rsidRPr="00B61236" w:rsidR="00052451" w:rsidTr="002B2457" w14:paraId="6A548243" w14:textId="77777777">
        <w:trPr>
          <w:trHeight w:val="397"/>
        </w:trPr>
        <w:tc>
          <w:tcPr>
            <w:tcW w:w="9923" w:type="dxa"/>
          </w:tcPr>
          <w:p w:rsidR="00052451" w:rsidP="002B2457" w:rsidRDefault="00052451" w14:paraId="1E9D0B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5AE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52451" w:rsidP="002B2457" w:rsidRDefault="00052451" w14:paraId="09C7E89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Radziewicz-Winnicki, A. (2008). Pedagogika społeczna. Warszawa: Wydawnictwa AiP.</w:t>
            </w:r>
          </w:p>
          <w:p w:rsidRPr="00F85D82" w:rsidR="00052451" w:rsidP="002B2457" w:rsidRDefault="00052451" w14:paraId="553190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C43FF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Danilewicz, W. Theiss, W. (red.)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2014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). </w:t>
            </w:r>
            <w:r w:rsidRP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 wobec zagrożeń człowieka i idei</w:t>
            </w:r>
          </w:p>
          <w:p w:rsidRPr="005A5AE6" w:rsidR="00052451" w:rsidP="002B2457" w:rsidRDefault="00052451" w14:paraId="697D090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sprawiedliwości społecznej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.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Warszawa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: </w:t>
            </w:r>
            <w:r w:rsidRPr="008D4BB5">
              <w:rPr>
                <w:rFonts w:ascii="Corbel" w:hAnsi="Corbel" w:cs="DejaVuSans"/>
                <w:sz w:val="24"/>
                <w:szCs w:val="24"/>
                <w:lang w:eastAsia="pl-PL"/>
              </w:rPr>
              <w:t>Wydawnictwo Akademickie Żak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  <w:p w:rsidR="00052451" w:rsidP="002B2457" w:rsidRDefault="00052451" w14:paraId="7CCFE39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Czajkowska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Ziobrowska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 (red.) (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201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5). </w:t>
            </w:r>
            <w:r w:rsidRP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Pedagogika społeczna: wybrane zagadnienia : podręcznik dla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studentów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Poznań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: WSTHK dla EwP. </w:t>
            </w:r>
          </w:p>
          <w:p w:rsidRPr="00033B18" w:rsidR="00052451" w:rsidP="002B2457" w:rsidRDefault="00052451" w14:paraId="4E5B5C2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3B18">
              <w:rPr>
                <w:rFonts w:ascii="Corbel" w:hAnsi="Corbel" w:cs="DejaVuSans"/>
                <w:sz w:val="24"/>
                <w:szCs w:val="24"/>
                <w:lang w:eastAsia="pl-PL"/>
              </w:rPr>
              <w:t>Szempruch, J. (</w:t>
            </w:r>
            <w:r w:rsidRPr="00033B18">
              <w:rPr>
                <w:rFonts w:ascii="Corbel" w:hAnsi="Corbel"/>
                <w:sz w:val="24"/>
                <w:szCs w:val="24"/>
              </w:rPr>
              <w:t xml:space="preserve">2012). </w:t>
            </w:r>
            <w:r w:rsidRPr="00033B18">
              <w:rPr>
                <w:rFonts w:ascii="Corbel" w:hAnsi="Corbel"/>
                <w:i/>
                <w:sz w:val="24"/>
                <w:szCs w:val="24"/>
              </w:rPr>
              <w:t>Nauczyciel w warunkach zmiany społecznej i edukacyjnej.</w:t>
            </w:r>
            <w:r w:rsidRPr="00033B18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E0C7F">
              <w:rPr>
                <w:rFonts w:ascii="Corbel" w:hAnsi="Corbel"/>
                <w:sz w:val="24"/>
                <w:szCs w:val="24"/>
              </w:rPr>
              <w:t>Oficyna Wydawnicza "Impuls"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B61236" w:rsidR="00052451" w:rsidP="002B2457" w:rsidRDefault="00052451" w14:paraId="21EBB39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Dyrda. M. J. (2013). </w:t>
            </w:r>
            <w:r w:rsidRPr="00033B1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społeczna: wychowanie dla tworzenia kapitału.</w:t>
            </w:r>
            <w:r w:rsidRP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Siedlce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Pr="005A5AE6" w:rsidR="0085747A" w:rsidP="00FB498B" w:rsidRDefault="0085747A" w14:paraId="4A3103ED" w14:textId="74161239">
      <w:pPr>
        <w:pStyle w:val="Punktygwne"/>
        <w:spacing w:before="0" w:after="0"/>
        <w:rPr>
          <w:rFonts w:ascii="Corbel" w:hAnsi="Corbel"/>
          <w:szCs w:val="24"/>
        </w:rPr>
      </w:pPr>
      <w:r w:rsidRPr="005A5AE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A5AE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60BC" w:rsidP="00C16ABF" w:rsidRDefault="001760BC" w14:paraId="7F0EC309" w14:textId="77777777">
      <w:pPr>
        <w:spacing w:after="0" w:line="240" w:lineRule="auto"/>
      </w:pPr>
      <w:r>
        <w:separator/>
      </w:r>
    </w:p>
  </w:endnote>
  <w:endnote w:type="continuationSeparator" w:id="0">
    <w:p w:rsidR="001760BC" w:rsidP="00C16ABF" w:rsidRDefault="001760BC" w14:paraId="3683BE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60BC" w:rsidP="00C16ABF" w:rsidRDefault="001760BC" w14:paraId="55A38D82" w14:textId="77777777">
      <w:pPr>
        <w:spacing w:after="0" w:line="240" w:lineRule="auto"/>
      </w:pPr>
      <w:r>
        <w:separator/>
      </w:r>
    </w:p>
  </w:footnote>
  <w:footnote w:type="continuationSeparator" w:id="0">
    <w:p w:rsidR="001760BC" w:rsidP="00C16ABF" w:rsidRDefault="001760BC" w14:paraId="7436799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7E0515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C44"/>
    <w:multiLevelType w:val="hybridMultilevel"/>
    <w:tmpl w:val="99085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6200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A0F97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B3B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F975A5"/>
    <w:multiLevelType w:val="hybridMultilevel"/>
    <w:tmpl w:val="F9223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A133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87E6C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1322F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572E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84FDC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E103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80381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A39A6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E5F77"/>
    <w:multiLevelType w:val="hybridMultilevel"/>
    <w:tmpl w:val="F19E0346"/>
    <w:lvl w:ilvl="0" w:tplc="D62C0EB2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2"/>
  </w:num>
  <w:num w:numId="10">
    <w:abstractNumId w:val="13"/>
  </w:num>
  <w:num w:numId="11">
    <w:abstractNumId w:val="11"/>
  </w:num>
  <w:num w:numId="12">
    <w:abstractNumId w:val="1"/>
  </w:num>
  <w:num w:numId="13">
    <w:abstractNumId w:val="2"/>
  </w:num>
  <w:num w:numId="14">
    <w:abstractNumId w:val="7"/>
  </w:num>
  <w:num w:numId="1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45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AA2"/>
    <w:rsid w:val="00143D2A"/>
    <w:rsid w:val="00146BC0"/>
    <w:rsid w:val="00153C41"/>
    <w:rsid w:val="00154381"/>
    <w:rsid w:val="00163C30"/>
    <w:rsid w:val="001640A7"/>
    <w:rsid w:val="00164FA7"/>
    <w:rsid w:val="00166A03"/>
    <w:rsid w:val="001718A7"/>
    <w:rsid w:val="001737CF"/>
    <w:rsid w:val="00176083"/>
    <w:rsid w:val="001760BC"/>
    <w:rsid w:val="001768BE"/>
    <w:rsid w:val="00176A69"/>
    <w:rsid w:val="00192F37"/>
    <w:rsid w:val="001A70D2"/>
    <w:rsid w:val="001B381A"/>
    <w:rsid w:val="001B75C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4A0"/>
    <w:rsid w:val="00281FF2"/>
    <w:rsid w:val="002857DE"/>
    <w:rsid w:val="00291567"/>
    <w:rsid w:val="00293D2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433"/>
    <w:rsid w:val="002F02A3"/>
    <w:rsid w:val="002F4ABE"/>
    <w:rsid w:val="003018BA"/>
    <w:rsid w:val="0030395F"/>
    <w:rsid w:val="00305C92"/>
    <w:rsid w:val="003151C5"/>
    <w:rsid w:val="003343CF"/>
    <w:rsid w:val="003353E6"/>
    <w:rsid w:val="00335DE2"/>
    <w:rsid w:val="00346FE9"/>
    <w:rsid w:val="0034759A"/>
    <w:rsid w:val="003503F6"/>
    <w:rsid w:val="003530DD"/>
    <w:rsid w:val="00363F78"/>
    <w:rsid w:val="003676C0"/>
    <w:rsid w:val="00387A2D"/>
    <w:rsid w:val="003A0A5B"/>
    <w:rsid w:val="003A1176"/>
    <w:rsid w:val="003C0BAE"/>
    <w:rsid w:val="003C1162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7A0"/>
    <w:rsid w:val="004706D1"/>
    <w:rsid w:val="00471326"/>
    <w:rsid w:val="0047598D"/>
    <w:rsid w:val="004840FD"/>
    <w:rsid w:val="0048744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413"/>
    <w:rsid w:val="00536BDE"/>
    <w:rsid w:val="00543ACC"/>
    <w:rsid w:val="0056696D"/>
    <w:rsid w:val="00583A09"/>
    <w:rsid w:val="0059484D"/>
    <w:rsid w:val="005A0855"/>
    <w:rsid w:val="005A3196"/>
    <w:rsid w:val="005A5AE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71D"/>
    <w:rsid w:val="00671958"/>
    <w:rsid w:val="00675843"/>
    <w:rsid w:val="00696477"/>
    <w:rsid w:val="006D050F"/>
    <w:rsid w:val="006D6139"/>
    <w:rsid w:val="006D739A"/>
    <w:rsid w:val="006E5D65"/>
    <w:rsid w:val="006F1282"/>
    <w:rsid w:val="006F1FBC"/>
    <w:rsid w:val="006F31E2"/>
    <w:rsid w:val="00706544"/>
    <w:rsid w:val="007072BA"/>
    <w:rsid w:val="007120F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1CD4"/>
    <w:rsid w:val="008761D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B6A"/>
    <w:rsid w:val="00923D7D"/>
    <w:rsid w:val="00926A6E"/>
    <w:rsid w:val="009508DF"/>
    <w:rsid w:val="00950DAC"/>
    <w:rsid w:val="00954A07"/>
    <w:rsid w:val="00973F1B"/>
    <w:rsid w:val="00997F14"/>
    <w:rsid w:val="009A78D9"/>
    <w:rsid w:val="009B4D3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C79"/>
    <w:rsid w:val="00A30110"/>
    <w:rsid w:val="00A33FC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4B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AFC"/>
    <w:rsid w:val="00B3130B"/>
    <w:rsid w:val="00B40ADB"/>
    <w:rsid w:val="00B41840"/>
    <w:rsid w:val="00B43B77"/>
    <w:rsid w:val="00B43E80"/>
    <w:rsid w:val="00B607DB"/>
    <w:rsid w:val="00B66529"/>
    <w:rsid w:val="00B75946"/>
    <w:rsid w:val="00B77310"/>
    <w:rsid w:val="00B8056E"/>
    <w:rsid w:val="00B819C8"/>
    <w:rsid w:val="00B82308"/>
    <w:rsid w:val="00B90885"/>
    <w:rsid w:val="00BA0F06"/>
    <w:rsid w:val="00BB3FBD"/>
    <w:rsid w:val="00BB520A"/>
    <w:rsid w:val="00BD3869"/>
    <w:rsid w:val="00BD66E9"/>
    <w:rsid w:val="00BD6FF4"/>
    <w:rsid w:val="00BF2C41"/>
    <w:rsid w:val="00C058B4"/>
    <w:rsid w:val="00C05F44"/>
    <w:rsid w:val="00C0795C"/>
    <w:rsid w:val="00C131B5"/>
    <w:rsid w:val="00C16ABF"/>
    <w:rsid w:val="00C170AE"/>
    <w:rsid w:val="00C26CB7"/>
    <w:rsid w:val="00C324C1"/>
    <w:rsid w:val="00C3475E"/>
    <w:rsid w:val="00C36992"/>
    <w:rsid w:val="00C453C5"/>
    <w:rsid w:val="00C56036"/>
    <w:rsid w:val="00C61DC5"/>
    <w:rsid w:val="00C67E92"/>
    <w:rsid w:val="00C70A26"/>
    <w:rsid w:val="00C766DF"/>
    <w:rsid w:val="00C94B98"/>
    <w:rsid w:val="00CA14FD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93B"/>
    <w:rsid w:val="00D425B2"/>
    <w:rsid w:val="00D428D6"/>
    <w:rsid w:val="00D552B2"/>
    <w:rsid w:val="00D608D1"/>
    <w:rsid w:val="00D66F14"/>
    <w:rsid w:val="00D74119"/>
    <w:rsid w:val="00D8075B"/>
    <w:rsid w:val="00D8678B"/>
    <w:rsid w:val="00DA2114"/>
    <w:rsid w:val="00DC69D6"/>
    <w:rsid w:val="00DD274B"/>
    <w:rsid w:val="00DE09C0"/>
    <w:rsid w:val="00DE4A14"/>
    <w:rsid w:val="00DF320D"/>
    <w:rsid w:val="00DF71C8"/>
    <w:rsid w:val="00E027FB"/>
    <w:rsid w:val="00E1272D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55E"/>
    <w:rsid w:val="00EE32DE"/>
    <w:rsid w:val="00EE5457"/>
    <w:rsid w:val="00EE6493"/>
    <w:rsid w:val="00F070AB"/>
    <w:rsid w:val="00F17567"/>
    <w:rsid w:val="00F27A7B"/>
    <w:rsid w:val="00F46550"/>
    <w:rsid w:val="00F526AF"/>
    <w:rsid w:val="00F617C3"/>
    <w:rsid w:val="00F669DB"/>
    <w:rsid w:val="00F7066B"/>
    <w:rsid w:val="00F83B28"/>
    <w:rsid w:val="00F974DA"/>
    <w:rsid w:val="00FA46E5"/>
    <w:rsid w:val="00FB498B"/>
    <w:rsid w:val="00FB7DBA"/>
    <w:rsid w:val="00FC1C25"/>
    <w:rsid w:val="00FC3F45"/>
    <w:rsid w:val="00FD503F"/>
    <w:rsid w:val="00FD7589"/>
    <w:rsid w:val="00FF016A"/>
    <w:rsid w:val="00FF1401"/>
    <w:rsid w:val="00FF5E7D"/>
    <w:rsid w:val="26CA046B"/>
    <w:rsid w:val="402EA7FD"/>
    <w:rsid w:val="6D55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5A7B2"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nak" w:customStyle="1">
    <w:name w:val="Znak"/>
    <w:basedOn w:val="Normalny"/>
    <w:rsid w:val="00A23C79"/>
    <w:pPr>
      <w:spacing w:after="0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23C7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C3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63C3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C3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63C3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55DDC-A8A4-4505-B9F7-3BFF362F9D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B10608-58F1-4BCB-81E5-4287CA23BF3E}"/>
</file>

<file path=customXml/itemProps3.xml><?xml version="1.0" encoding="utf-8"?>
<ds:datastoreItem xmlns:ds="http://schemas.openxmlformats.org/officeDocument/2006/customXml" ds:itemID="{78DEDB77-DB83-4F90-A08E-5B22341D6366}"/>
</file>

<file path=customXml/itemProps4.xml><?xml version="1.0" encoding="utf-8"?>
<ds:datastoreItem xmlns:ds="http://schemas.openxmlformats.org/officeDocument/2006/customXml" ds:itemID="{5659556E-7AAD-4AF9-B47A-71BE91F5D07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8</revision>
  <lastPrinted>2020-10-26T11:00:00.0000000Z</lastPrinted>
  <dcterms:created xsi:type="dcterms:W3CDTF">2021-09-30T13:48:00.0000000Z</dcterms:created>
  <dcterms:modified xsi:type="dcterms:W3CDTF">2021-10-07T08:12:01.9126481Z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